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E2" w:rsidRPr="007244E2" w:rsidRDefault="007244E2" w:rsidP="007244E2">
      <w:pPr>
        <w:jc w:val="center"/>
        <w:rPr>
          <w:rFonts w:cs="Times New Roman"/>
          <w:color w:val="000000"/>
          <w:szCs w:val="28"/>
        </w:rPr>
      </w:pPr>
      <w:r w:rsidRPr="007244E2">
        <w:rPr>
          <w:rFonts w:cs="Times New Roman"/>
          <w:color w:val="000000"/>
          <w:szCs w:val="28"/>
        </w:rPr>
        <w:t>Управление ассортиментом, оценка качества и обеспечение</w:t>
      </w:r>
    </w:p>
    <w:p w:rsidR="001917F3" w:rsidRDefault="007244E2" w:rsidP="007244E2">
      <w:pPr>
        <w:jc w:val="center"/>
        <w:rPr>
          <w:rFonts w:cs="Times New Roman"/>
          <w:color w:val="000000"/>
          <w:szCs w:val="28"/>
        </w:rPr>
      </w:pPr>
      <w:r w:rsidRPr="007244E2">
        <w:rPr>
          <w:rFonts w:cs="Times New Roman"/>
          <w:color w:val="000000"/>
          <w:szCs w:val="28"/>
        </w:rPr>
        <w:t>сохраняемости товаров</w:t>
      </w:r>
      <w:r>
        <w:rPr>
          <w:rFonts w:cs="Times New Roman"/>
          <w:color w:val="000000"/>
          <w:szCs w:val="28"/>
        </w:rPr>
        <w:t>.</w:t>
      </w:r>
    </w:p>
    <w:p w:rsidR="007244E2" w:rsidRDefault="007244E2" w:rsidP="007244E2">
      <w:pPr>
        <w:jc w:val="both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606BF9DD" wp14:editId="055D5AAE">
            <wp:extent cx="5657850" cy="30765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C6A0A" w:rsidRDefault="00996E80" w:rsidP="007244E2">
      <w:pPr>
        <w:jc w:val="both"/>
        <w:rPr>
          <w:szCs w:val="28"/>
        </w:rPr>
      </w:pPr>
      <w:r>
        <w:rPr>
          <w:szCs w:val="28"/>
        </w:rPr>
        <w:t xml:space="preserve">В январе наблюдается внедрение ассортимента в магазин. В феврале обороты немного спадают, но в следующий же месяц, товар набирает обороты, и подъем продолжается до мая месяца.  В период с мая по август идет стабильность ассортимента. В сентябре </w:t>
      </w:r>
      <w:r w:rsidR="007C6A0A">
        <w:rPr>
          <w:szCs w:val="28"/>
        </w:rPr>
        <w:t>видно,</w:t>
      </w:r>
      <w:r>
        <w:rPr>
          <w:szCs w:val="28"/>
        </w:rPr>
        <w:t xml:space="preserve"> как ассортимент идет в упадок и до конца года обороты </w:t>
      </w:r>
      <w:r w:rsidR="00343A06">
        <w:rPr>
          <w:szCs w:val="28"/>
        </w:rPr>
        <w:t>представленного товара опускаются до минимума.</w:t>
      </w:r>
    </w:p>
    <w:p w:rsidR="007C6A0A" w:rsidRDefault="00343A06" w:rsidP="007244E2">
      <w:pPr>
        <w:jc w:val="both"/>
        <w:rPr>
          <w:szCs w:val="28"/>
        </w:rPr>
      </w:pPr>
      <w:r>
        <w:rPr>
          <w:szCs w:val="28"/>
        </w:rPr>
        <w:t>Чтобы избежать спада, рекомендуется провести рекламные акции. Пример: купи один кофе, получи второй в подарок, 1+1=3.</w:t>
      </w:r>
    </w:p>
    <w:p w:rsidR="007C6A0A" w:rsidRDefault="007C6A0A" w:rsidP="007244E2">
      <w:pPr>
        <w:jc w:val="both"/>
        <w:rPr>
          <w:szCs w:val="28"/>
        </w:rPr>
      </w:pPr>
      <w:r>
        <w:rPr>
          <w:szCs w:val="28"/>
        </w:rPr>
        <w:t>(поменяйте здесь текст то</w:t>
      </w:r>
      <w:bookmarkStart w:id="0" w:name="_GoBack"/>
      <w:bookmarkEnd w:id="0"/>
      <w:r>
        <w:rPr>
          <w:szCs w:val="28"/>
        </w:rPr>
        <w:t>же)</w:t>
      </w:r>
    </w:p>
    <w:p w:rsidR="00343A06" w:rsidRDefault="00343A06" w:rsidP="007244E2">
      <w:pPr>
        <w:jc w:val="both"/>
        <w:rPr>
          <w:szCs w:val="28"/>
        </w:rPr>
      </w:pPr>
      <w:r>
        <w:rPr>
          <w:szCs w:val="28"/>
        </w:rPr>
        <w:t>Коэффициенты полноты (Кп):</w:t>
      </w:r>
    </w:p>
    <w:p w:rsidR="00343A06" w:rsidRDefault="00343A06" w:rsidP="007244E2">
      <w:pPr>
        <w:jc w:val="both"/>
        <w:rPr>
          <w:szCs w:val="28"/>
        </w:rPr>
      </w:pPr>
      <w:r>
        <w:rPr>
          <w:szCs w:val="28"/>
        </w:rPr>
        <w:t>Кп 1 = 90%</w:t>
      </w:r>
    </w:p>
    <w:p w:rsidR="00343A06" w:rsidRDefault="00343A06" w:rsidP="007244E2">
      <w:pPr>
        <w:jc w:val="both"/>
        <w:rPr>
          <w:szCs w:val="28"/>
        </w:rPr>
      </w:pPr>
      <w:r>
        <w:rPr>
          <w:szCs w:val="28"/>
        </w:rPr>
        <w:t>Кп 2 = 80%</w:t>
      </w:r>
    </w:p>
    <w:p w:rsidR="00343A06" w:rsidRDefault="00343A06" w:rsidP="007244E2">
      <w:pPr>
        <w:jc w:val="both"/>
        <w:rPr>
          <w:szCs w:val="28"/>
        </w:rPr>
      </w:pPr>
      <w:r>
        <w:rPr>
          <w:szCs w:val="28"/>
        </w:rPr>
        <w:t>Кп 3 = 70%</w:t>
      </w:r>
    </w:p>
    <w:p w:rsidR="00343A06" w:rsidRDefault="00343A06" w:rsidP="007244E2">
      <w:pPr>
        <w:jc w:val="both"/>
        <w:rPr>
          <w:szCs w:val="28"/>
        </w:rPr>
      </w:pPr>
      <w:r>
        <w:rPr>
          <w:szCs w:val="28"/>
        </w:rPr>
        <w:t>Кп 4 = 90%</w:t>
      </w:r>
    </w:p>
    <w:p w:rsidR="00343A06" w:rsidRDefault="00343A06" w:rsidP="007244E2">
      <w:pPr>
        <w:jc w:val="both"/>
        <w:rPr>
          <w:szCs w:val="28"/>
        </w:rPr>
      </w:pPr>
      <w:r>
        <w:rPr>
          <w:szCs w:val="28"/>
        </w:rPr>
        <w:t>Кп 5 = 80%</w:t>
      </w:r>
    </w:p>
    <w:p w:rsidR="00343A06" w:rsidRDefault="00343A06" w:rsidP="007244E2">
      <w:pPr>
        <w:jc w:val="both"/>
        <w:rPr>
          <w:szCs w:val="28"/>
        </w:rPr>
      </w:pPr>
      <w:r>
        <w:rPr>
          <w:szCs w:val="28"/>
        </w:rPr>
        <w:lastRenderedPageBreak/>
        <w:t>В результате первой проверки было выявлено, что ассортимент не полный и составляет 90%, после второй проверки полнота ассортимента уменьшается и составила 80%, далее в третью проверку полнота ассортимента составила самый низкий процент (70%).  В результате четвертой проверки полнота ассортимента составила такой же процент что и в первую проверку (90%), но во время последней пятой проверки полнота также снизилась на 10% и составила 80%.</w:t>
      </w:r>
    </w:p>
    <w:p w:rsidR="00343A06" w:rsidRDefault="00343A06" w:rsidP="007244E2">
      <w:pPr>
        <w:jc w:val="both"/>
        <w:rPr>
          <w:szCs w:val="28"/>
        </w:rPr>
      </w:pPr>
      <w:r>
        <w:rPr>
          <w:szCs w:val="28"/>
        </w:rPr>
        <w:t xml:space="preserve">Коэффициент </w:t>
      </w:r>
      <w:r w:rsidR="007C6A0A">
        <w:rPr>
          <w:szCs w:val="28"/>
        </w:rPr>
        <w:t>устойчивости составил</w:t>
      </w:r>
      <w:r>
        <w:rPr>
          <w:szCs w:val="28"/>
        </w:rPr>
        <w:t xml:space="preserve"> 18%, что означает, что ассортимент в магазине является нестабильным.</w:t>
      </w:r>
    </w:p>
    <w:sectPr w:rsidR="0034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E2"/>
    <w:rsid w:val="001917F3"/>
    <w:rsid w:val="0025226A"/>
    <w:rsid w:val="00343A06"/>
    <w:rsid w:val="007244E2"/>
    <w:rsid w:val="007C6A0A"/>
    <w:rsid w:val="00934A6C"/>
    <w:rsid w:val="00996E80"/>
    <w:rsid w:val="009F3C63"/>
    <w:rsid w:val="00A25EB6"/>
    <w:rsid w:val="00C1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146E"/>
  <w15:docId w15:val="{782439AC-FB94-46CB-A820-047C4107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тексттт"/>
    <w:qFormat/>
    <w:rsid w:val="00C14BEA"/>
    <w:pPr>
      <w:spacing w:before="240" w:after="32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Названиееее"/>
    <w:basedOn w:val="a"/>
    <w:next w:val="a"/>
    <w:link w:val="10"/>
    <w:uiPriority w:val="9"/>
    <w:qFormat/>
    <w:rsid w:val="00C14BEA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еее Знак"/>
    <w:basedOn w:val="a0"/>
    <w:link w:val="1"/>
    <w:uiPriority w:val="9"/>
    <w:rsid w:val="00C14BEA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244E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&#1074;&#1072;&#1088;%201%20&#1076;&#1101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Фазы жизненного цикла</a:t>
            </a:r>
          </a:p>
        </c:rich>
      </c:tx>
      <c:layout>
        <c:manualLayout>
          <c:xMode val="edge"/>
          <c:yMode val="edge"/>
          <c:x val="0.24517366579177602"/>
          <c:y val="2.7777777777777776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strRef>
              <c:f>Лист1!$A$1:$A$12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Лист1!$B$1:$B$12</c:f>
              <c:numCache>
                <c:formatCode>General</c:formatCode>
                <c:ptCount val="12"/>
                <c:pt idx="0">
                  <c:v>2210</c:v>
                </c:pt>
                <c:pt idx="1">
                  <c:v>2200</c:v>
                </c:pt>
                <c:pt idx="2">
                  <c:v>2350</c:v>
                </c:pt>
                <c:pt idx="3">
                  <c:v>2450</c:v>
                </c:pt>
                <c:pt idx="4">
                  <c:v>2570</c:v>
                </c:pt>
                <c:pt idx="5">
                  <c:v>2568</c:v>
                </c:pt>
                <c:pt idx="6">
                  <c:v>2560</c:v>
                </c:pt>
                <c:pt idx="7">
                  <c:v>2570</c:v>
                </c:pt>
                <c:pt idx="8">
                  <c:v>2420</c:v>
                </c:pt>
                <c:pt idx="9">
                  <c:v>2340</c:v>
                </c:pt>
                <c:pt idx="10">
                  <c:v>1870</c:v>
                </c:pt>
                <c:pt idx="11">
                  <c:v>1440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C17-4574-95E7-30D799DE30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538880"/>
        <c:axId val="50215936"/>
      </c:lineChart>
      <c:catAx>
        <c:axId val="445388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0215936"/>
        <c:crosses val="autoZero"/>
        <c:auto val="1"/>
        <c:lblAlgn val="ctr"/>
        <c:lblOffset val="100"/>
        <c:noMultiLvlLbl val="0"/>
      </c:catAx>
      <c:valAx>
        <c:axId val="5021593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значение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445388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fathi</cp:lastModifiedBy>
  <cp:revision>3</cp:revision>
  <dcterms:created xsi:type="dcterms:W3CDTF">2024-05-23T13:33:00Z</dcterms:created>
  <dcterms:modified xsi:type="dcterms:W3CDTF">2024-05-23T13:41:00Z</dcterms:modified>
</cp:coreProperties>
</file>