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CC1" w:rsidRDefault="008858C6" w:rsidP="003E5AE9">
      <w:pPr>
        <w:divId w:val="1398630540"/>
        <w:rPr>
          <w:rFonts w:ascii="Georgia" w:eastAsia="Times New Roman" w:hAnsi="Georgia"/>
        </w:rPr>
      </w:pPr>
      <w:bookmarkStart w:id="0" w:name="_GoBack"/>
      <w:bookmarkEnd w:id="0"/>
      <w:r>
        <w:rPr>
          <w:rFonts w:ascii="Georgia" w:eastAsia="Times New Roman" w:hAnsi="Georgia"/>
        </w:rPr>
        <w:t>Постановление Минтруда России от 31.12.2002 № 85</w:t>
      </w:r>
    </w:p>
    <w:p w:rsidR="00B72CC1" w:rsidRDefault="008858C6" w:rsidP="003E5AE9">
      <w:pPr>
        <w:pStyle w:val="2"/>
        <w:divId w:val="175886857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а также типовых форм договоров о полной материальной ответственности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proofErr w:type="gramStart"/>
      <w:r>
        <w:rPr>
          <w:rFonts w:ascii="Georgia" w:hAnsi="Georgia"/>
        </w:rPr>
        <w:t xml:space="preserve">В соответствии с </w:t>
      </w:r>
      <w:hyperlink r:id="rId5" w:anchor="/document/99/901832895/ZA02A903EC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14 ноября 2002 года № 823 "О порядке утверждения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а также типовых форм договоров о полной материальной ответственности"</w:t>
        </w:r>
      </w:hyperlink>
      <w:r>
        <w:rPr>
          <w:rFonts w:ascii="Georgia" w:hAnsi="Georgia"/>
        </w:rPr>
        <w:t xml:space="preserve"> (Собрание законодательства Российской Федерации, 2002, № 47, ст.4678) Министерство труда и социального</w:t>
      </w:r>
      <w:proofErr w:type="gramEnd"/>
      <w:r>
        <w:rPr>
          <w:rFonts w:ascii="Georgia" w:hAnsi="Georgia"/>
        </w:rPr>
        <w:t xml:space="preserve"> развития Российской Федерации 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постановляет: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1. Утвердить: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proofErr w:type="gramStart"/>
      <w:r>
        <w:rPr>
          <w:rFonts w:ascii="Georgia" w:hAnsi="Georgia"/>
        </w:rPr>
        <w:t xml:space="preserve">Перечень должностей и работ, замещаемых или выполняемых работниками, с которыми работодатель может заключать письменные договоры о полной индивидуальной материальной ответственности за недостачу вверенного имущества согласно </w:t>
      </w:r>
      <w:hyperlink r:id="rId6" w:anchor="/document/99/901838662/XA00LUO2M6/" w:tgtFrame="_self" w:history="1">
        <w:r>
          <w:rPr>
            <w:rStyle w:val="a4"/>
            <w:rFonts w:ascii="Georgia" w:hAnsi="Georgia"/>
          </w:rPr>
          <w:t>приложению № 1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Типовую форму договора о полной индивидуальной материальной ответственности согласно </w:t>
      </w:r>
      <w:hyperlink r:id="rId7" w:anchor="/document/99/901838662/XA00LVA2M9/" w:tgtFrame="_self" w:history="1">
        <w:r>
          <w:rPr>
            <w:rStyle w:val="a4"/>
            <w:rFonts w:ascii="Georgia" w:hAnsi="Georgia"/>
          </w:rPr>
          <w:t>приложению № 2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Перечень работ, при выполнении которых может вводиться полная коллективная (бригадная) материальная ответственность за недостачу вверенного работникам имущества согласно </w:t>
      </w:r>
      <w:hyperlink r:id="rId8" w:anchor="/document/99/901838662/XA00M6C2MG/" w:tgtFrame="_self" w:history="1">
        <w:r>
          <w:rPr>
            <w:rStyle w:val="a4"/>
            <w:rFonts w:ascii="Georgia" w:hAnsi="Georgia"/>
          </w:rPr>
          <w:t>приложению № 3</w:t>
        </w:r>
      </w:hyperlink>
      <w:r>
        <w:rPr>
          <w:rFonts w:ascii="Georgia" w:hAnsi="Georgia"/>
        </w:rPr>
        <w:t>;</w:t>
      </w:r>
      <w:proofErr w:type="gramEnd"/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Типовую форму договора о полной коллективной (бригадной) материальной ответственности согласно </w:t>
      </w:r>
      <w:hyperlink r:id="rId9" w:anchor="/document/99/901838662/XA00M6U2MJ/" w:tgtFrame="_self" w:history="1">
        <w:r>
          <w:rPr>
            <w:rStyle w:val="a4"/>
            <w:rFonts w:ascii="Georgia" w:hAnsi="Georgia"/>
          </w:rPr>
          <w:t>приложению № 4</w:t>
        </w:r>
      </w:hyperlink>
      <w:r>
        <w:rPr>
          <w:rFonts w:ascii="Georgia" w:hAnsi="Georgia"/>
        </w:rPr>
        <w:t>.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 xml:space="preserve">2. </w:t>
      </w:r>
      <w:proofErr w:type="gramStart"/>
      <w:r>
        <w:rPr>
          <w:rFonts w:ascii="Georgia" w:hAnsi="Georgia"/>
        </w:rPr>
        <w:t xml:space="preserve">Признать не действующими на территории Российской Федерации: 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постановление Госкомтруда СССР и Секретариата ВЦСПС от 28 декабря 1977 года № 447/24 "Об утверждении перечня должностей и работ, замещаемых или выполняемых работниками, с которыми предприятием, учреждением, организацией могут заключаться письменные договоры о полной материальной ответственности за необеспечение сохранности ценностей, переданных им для хранения, обработки, продажи (отпуска), перевозки или применения в процессе производства</w:t>
      </w:r>
      <w:proofErr w:type="gramEnd"/>
      <w:r>
        <w:rPr>
          <w:rFonts w:ascii="Georgia" w:hAnsi="Georgia"/>
        </w:rPr>
        <w:t>, а также типового договора о полной индивидуальной материальной ответственности";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  <w:t>постановление Госкомтруда СССР и Секретариата ВЦСПС от 14 сентября 1981 года № 259/16-59 "Об утверждении перечня работ, при выполнении которых может вводиться коллективная (бригадная) материальная ответственность, условий ее применения и типового договора о коллективной (бригадной) материальной ответственности";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proofErr w:type="gramStart"/>
      <w:r>
        <w:rPr>
          <w:rFonts w:ascii="Georgia" w:hAnsi="Georgia"/>
        </w:rPr>
        <w:t>постановление Госкомтруда СССР и Секретариата ВЦСПС от 22 июня 1983 года № 133/13-53 "О внесении изменений в постановление Госкомтруда СССР и Секретариата ВЦСПС от 14 сентября 1981 года № 259/16-59";</w:t>
      </w:r>
      <w:proofErr w:type="gramEnd"/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постановление Госкомтруда СССР и Секретариата ВЦСПС от 26 сентября 1986 года № 365/22-37 "О дополнении Перечня работ, при выполнении которых может вводиться коллективная (бригадная) материальная ответственность".</w:t>
      </w:r>
    </w:p>
    <w:p w:rsidR="00B72CC1" w:rsidRDefault="008858C6" w:rsidP="003E5AE9">
      <w:pPr>
        <w:spacing w:after="223"/>
        <w:divId w:val="1648976877"/>
        <w:rPr>
          <w:rFonts w:ascii="Georgia" w:hAnsi="Georgia"/>
        </w:rPr>
      </w:pPr>
      <w:r>
        <w:rPr>
          <w:rFonts w:ascii="Georgia" w:hAnsi="Georgia"/>
        </w:rPr>
        <w:t xml:space="preserve">Министр труда и социального развития 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</w:r>
      <w:proofErr w:type="spellStart"/>
      <w:r>
        <w:rPr>
          <w:rFonts w:ascii="Georgia" w:hAnsi="Georgia"/>
        </w:rPr>
        <w:t>А.П.Починок</w:t>
      </w:r>
      <w:proofErr w:type="spellEnd"/>
      <w:r>
        <w:rPr>
          <w:rFonts w:ascii="Georgia" w:hAnsi="Georgia"/>
        </w:rPr>
        <w:t xml:space="preserve"> </w:t>
      </w:r>
    </w:p>
    <w:p w:rsidR="00B72CC1" w:rsidRDefault="008858C6" w:rsidP="003E5AE9">
      <w:pPr>
        <w:spacing w:after="223"/>
        <w:divId w:val="254218487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Зарегистрировано</w:t>
      </w:r>
      <w:r>
        <w:rPr>
          <w:rFonts w:ascii="Helvetica" w:hAnsi="Helvetica"/>
          <w:sz w:val="20"/>
          <w:szCs w:val="20"/>
        </w:rPr>
        <w:br/>
        <w:t>в Министерстве юстиции</w:t>
      </w:r>
      <w:r>
        <w:rPr>
          <w:rFonts w:ascii="Helvetica" w:hAnsi="Helvetica"/>
          <w:sz w:val="20"/>
          <w:szCs w:val="20"/>
        </w:rPr>
        <w:br/>
        <w:t>Российской Федерации</w:t>
      </w:r>
      <w:r>
        <w:rPr>
          <w:rFonts w:ascii="Helvetica" w:hAnsi="Helvetica"/>
          <w:sz w:val="20"/>
          <w:szCs w:val="20"/>
        </w:rPr>
        <w:br/>
        <w:t>3 февраля 2003 года,</w:t>
      </w:r>
      <w:r>
        <w:rPr>
          <w:rFonts w:ascii="Helvetica" w:hAnsi="Helvetica"/>
          <w:sz w:val="20"/>
          <w:szCs w:val="20"/>
        </w:rPr>
        <w:br/>
        <w:t xml:space="preserve">регистрационный № 4171 </w:t>
      </w:r>
    </w:p>
    <w:p w:rsidR="00B72CC1" w:rsidRDefault="008858C6" w:rsidP="003E5AE9">
      <w:pPr>
        <w:pStyle w:val="align-right"/>
        <w:jc w:val="left"/>
        <w:divId w:val="382097070"/>
        <w:rPr>
          <w:rFonts w:ascii="Georgia" w:hAnsi="Georgia"/>
        </w:rPr>
      </w:pPr>
      <w:r>
        <w:rPr>
          <w:rFonts w:ascii="Georgia" w:hAnsi="Georgia"/>
        </w:rPr>
        <w:t xml:space="preserve">Приложение № 1 </w:t>
      </w:r>
      <w:r>
        <w:rPr>
          <w:rFonts w:ascii="Georgia" w:hAnsi="Georgia"/>
        </w:rPr>
        <w:br/>
        <w:t xml:space="preserve">к постановлению Министерства труда </w:t>
      </w:r>
      <w:r>
        <w:rPr>
          <w:rFonts w:ascii="Georgia" w:hAnsi="Georgia"/>
        </w:rPr>
        <w:br/>
        <w:t xml:space="preserve">и социального развития </w:t>
      </w:r>
      <w:r>
        <w:rPr>
          <w:rFonts w:ascii="Georgia" w:hAnsi="Georgia"/>
        </w:rPr>
        <w:br/>
        <w:t xml:space="preserve">Российской Федерации </w:t>
      </w:r>
      <w:r>
        <w:rPr>
          <w:rFonts w:ascii="Georgia" w:hAnsi="Georgia"/>
        </w:rPr>
        <w:br/>
        <w:t xml:space="preserve">от 31 декабря 2002 года № 85 </w:t>
      </w:r>
    </w:p>
    <w:p w:rsidR="00B72CC1" w:rsidRDefault="008858C6" w:rsidP="003E5AE9">
      <w:pPr>
        <w:divId w:val="1744181073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1. </w:t>
      </w:r>
      <w:r>
        <w:rPr>
          <w:rStyle w:val="docsupplement-name"/>
          <w:rFonts w:ascii="Georgia" w:eastAsia="Times New Roman" w:hAnsi="Georgia"/>
        </w:rPr>
        <w:t>ПЕРЕЧЕНЬ должностей и работ, замещаемых или выполняемых работниками, с которыми работодатель может заключать письменные договоры о полной индивидуальной материальной ответственности за недостачу вверенного имущества I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Кассиры, контролеры, кассиры-контролеры (в том числе старшие), а также другие работники, выполняющие обязанности кассиров (контролеров).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Руководители, их заместители, специалисты и иные работники, осуществляющие: депозитарную деятельность; экспертизу, проверку подлинности и иную проверку, а также уничтожение в установленном порядке денежных знаков, ценных бумаг, эмитированных кредитной или иной финансовой организацией и/или Минфином России бланков; </w:t>
      </w:r>
      <w:proofErr w:type="gramStart"/>
      <w:r>
        <w:rPr>
          <w:rFonts w:ascii="Georgia" w:hAnsi="Georgia"/>
        </w:rPr>
        <w:t>операции по купле, продаже, разрешению на оплату и иным формам и видам оборота денежных знаков, ценных бумаг, драгоценных металлов, монет из драгоценных металлов и иных валютных ценностей; операции с денежной наличностью при обслуживании банкоматов и обслуживание клиентов, имеющих индивидуальные сейфы в хранилище, учет и хранение ценностей и иного имущества клиентов в хранилище;</w:t>
      </w:r>
      <w:proofErr w:type="gramEnd"/>
      <w:r>
        <w:rPr>
          <w:rFonts w:ascii="Georgia" w:hAnsi="Georgia"/>
        </w:rPr>
        <w:t xml:space="preserve"> операции по эмиссии, учету, хранению, выдаче и уничтожению банковских, кредитных, дисконтных карт, кассовому и иному финансовому обслуживанию клиентов, по подсчету, пересчету или формированию денежной наличности и валютных ценностей; инкассаторские функции и перевозку (транспортировку) денежных средств и иных ценностей (в том числе водители-инкассаторы), а также иные работники, выполняющие аналогичные функции.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proofErr w:type="gramStart"/>
      <w:r>
        <w:rPr>
          <w:rFonts w:ascii="Georgia" w:hAnsi="Georgia"/>
        </w:rPr>
        <w:lastRenderedPageBreak/>
        <w:t>Директора, заведующие, администраторы (в том числе - старшие, главные), другие руководители организаций и подразделений (в том числе секций, приемных, пунктов, отделов, залов) торговли, общественного питания, бытового обслуживания, гостиниц (кемпингов, мотелей), их заместители, помощники, продавцы, товароведы всех специализаций (в том числе старшие, главные), а также иные работники, выполняющие аналогичные функции;</w:t>
      </w:r>
      <w:proofErr w:type="gramEnd"/>
      <w:r>
        <w:rPr>
          <w:rFonts w:ascii="Georgia" w:hAnsi="Georgia"/>
        </w:rPr>
        <w:t xml:space="preserve"> начальники (руководители) строительных и монтажных цехов, участков и иных строительно-монтажных подразделений, производители работ и мастера (в том числе старшие, главные) строительных и монтажных работ.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proofErr w:type="gramStart"/>
      <w:r>
        <w:rPr>
          <w:rFonts w:ascii="Georgia" w:hAnsi="Georgia"/>
        </w:rPr>
        <w:t>Заведующие, другие руководители складов, кладовых (пунктов, отделений), ломбардов, камер хранения, других организаций и подразделений по заготовке, транспортировке, хранению, учету и выдаче материальных ценностей, их заместители; заведующие хозяйством, коменданты зданий и иных сооружений, кладовщики, кастелянши; старшие медицинские сестры организаций здравоохранения;</w:t>
      </w:r>
      <w:proofErr w:type="gramEnd"/>
      <w:r>
        <w:rPr>
          <w:rFonts w:ascii="Georgia" w:hAnsi="Georgia"/>
        </w:rPr>
        <w:t xml:space="preserve"> агенты по заготовке и/или снабжению, экспедиторы по перевозке и другие работники, осуществляющие получение, заготовку, хранение, учет, выдачу, транспортировку материальных ценностей.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Заведующие и иные руководители аптечных и иных фармацевтических организаций, отделов, пунктов и иных подразделений, их заместители, провизоры, технологи, фармацевты.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Лаборанты, методисты кафедр, деканатов, заведующие секторами библиотек.</w:t>
      </w:r>
    </w:p>
    <w:p w:rsidR="00B72CC1" w:rsidRDefault="008858C6" w:rsidP="003E5AE9">
      <w:pPr>
        <w:pStyle w:val="align-center"/>
        <w:jc w:val="left"/>
        <w:divId w:val="382097070"/>
        <w:rPr>
          <w:rFonts w:ascii="Georgia" w:hAnsi="Georgia"/>
        </w:rPr>
      </w:pPr>
      <w:r>
        <w:rPr>
          <w:rFonts w:ascii="Georgia" w:hAnsi="Georgia"/>
        </w:rPr>
        <w:t xml:space="preserve">II 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 xml:space="preserve">Работы: по приему и выплате всех видов платежей; по расчетам при продаже (реализации) товаров, продукции и услуг (в том числе не через кассу, через кассу, без кассы через продавца, через официанта или иного лица, ответственного за осуществление расчетов); по обслуживанию торговых и денежных автоматов; </w:t>
      </w:r>
      <w:proofErr w:type="gramStart"/>
      <w:r>
        <w:rPr>
          <w:rFonts w:ascii="Georgia" w:hAnsi="Georgia"/>
        </w:rPr>
        <w:t>по изготовлению и хранению всех видов билетов, талонов, абонементов (включая абонементы и талоны на отпуск пищи (продуктов питания) и других знаков (документов), предназначенных для расчетов за услуги.</w:t>
      </w:r>
      <w:proofErr w:type="gramEnd"/>
      <w:r>
        <w:rPr>
          <w:rFonts w:ascii="Georgia" w:hAnsi="Georgia"/>
        </w:rPr>
        <w:br/>
      </w:r>
      <w:r>
        <w:rPr>
          <w:rFonts w:ascii="Georgia" w:hAnsi="Georgia"/>
        </w:rPr>
        <w:br/>
      </w:r>
      <w:proofErr w:type="gramStart"/>
      <w:r>
        <w:rPr>
          <w:rFonts w:ascii="Georgia" w:hAnsi="Georgia"/>
        </w:rPr>
        <w:t>Работы, связанные с осуществлением: депозитарной деятельности; экспертизы, проверки подлинности и иной проверки, а также уничтожения в установленном порядке денежных знаков, ценных бумаг, эмитированных кредитной или иной финансовой организацией и/или Минфином России бланков;</w:t>
      </w:r>
      <w:proofErr w:type="gramEnd"/>
      <w:r>
        <w:rPr>
          <w:rFonts w:ascii="Georgia" w:hAnsi="Georgia"/>
        </w:rPr>
        <w:t xml:space="preserve"> </w:t>
      </w:r>
      <w:proofErr w:type="gramStart"/>
      <w:r>
        <w:rPr>
          <w:rFonts w:ascii="Georgia" w:hAnsi="Georgia"/>
        </w:rPr>
        <w:t>операций по купле, продаже, разрешению на оплату и иных форм и видов оборота денежных знаков, ценных бумаг, драгоценных металлов, монет из драгоценных металлов и иных валютных ценностей; операций с денежной наличностью при обслуживании банкоматов и обслуживанием клиентов, имеющих индивидуальные сейфы в хранилище, учетом и хранением ценностей и иного имущества клиентов в хранилище;</w:t>
      </w:r>
      <w:proofErr w:type="gramEnd"/>
      <w:r>
        <w:rPr>
          <w:rFonts w:ascii="Georgia" w:hAnsi="Georgia"/>
        </w:rPr>
        <w:t xml:space="preserve"> операций по эмиссии, учету, хранению, выдаче и уничтожению банковских, кредитных, дисконтных карт, кассовому и иному финансовому обслуживанию клиентов, по подсчету, пересчету или формированию денежной наличности и валютных ценностей; инкассаторских функций и перевозкой (транспортировкой) денежных средств и иных ценностей.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proofErr w:type="gramStart"/>
      <w:r>
        <w:rPr>
          <w:rFonts w:ascii="Georgia" w:hAnsi="Georgia"/>
        </w:rPr>
        <w:t>Работы: по купле (приему), продаже (торговле, отпуску, реализации) услуг, товаров (продукции), подготовке их к продаже (торговле, отпуску, реализации).</w:t>
      </w:r>
      <w:proofErr w:type="gramEnd"/>
      <w:r>
        <w:rPr>
          <w:rFonts w:ascii="Georgia" w:hAnsi="Georgia"/>
        </w:rPr>
        <w:br/>
      </w:r>
      <w:r>
        <w:rPr>
          <w:rFonts w:ascii="Georgia" w:hAnsi="Georgia"/>
        </w:rPr>
        <w:br/>
      </w:r>
      <w:proofErr w:type="gramStart"/>
      <w:r>
        <w:rPr>
          <w:rFonts w:ascii="Georgia" w:hAnsi="Georgia"/>
        </w:rPr>
        <w:lastRenderedPageBreak/>
        <w:t>Работы: по приему на хранение, обработке (изготовлению), хранению, учету, отпуску (выдаче) материальных ценностей на складах, базах, в кладовых, пунктах, отделениях, на участках, в других организациях и подразделениях;</w:t>
      </w:r>
      <w:proofErr w:type="gramEnd"/>
      <w:r>
        <w:rPr>
          <w:rFonts w:ascii="Georgia" w:hAnsi="Georgia"/>
        </w:rPr>
        <w:t xml:space="preserve"> </w:t>
      </w:r>
      <w:proofErr w:type="gramStart"/>
      <w:r>
        <w:rPr>
          <w:rFonts w:ascii="Georgia" w:hAnsi="Georgia"/>
        </w:rPr>
        <w:t>по выдаче (приему) материальных ценностей лицам, находящимся в санаторно-курортных и других лечебно-профилактических организациях, пансионатах, кемпингах, мотелях, домах отдыха, гостиницах, общежитиях, комнатах отдыха на транспорте, детских организациях, спортивно-оздоровительных и туристских организациях, в образовательных организациях, а также пассажирам всех видов транспорта; по экипировке пассажирских судов, вагонов и самолетов.</w:t>
      </w:r>
      <w:proofErr w:type="gramEnd"/>
      <w:r>
        <w:rPr>
          <w:rFonts w:ascii="Georgia" w:hAnsi="Georgia"/>
        </w:rPr>
        <w:br/>
      </w:r>
      <w:r>
        <w:rPr>
          <w:rFonts w:ascii="Georgia" w:hAnsi="Georgia"/>
        </w:rPr>
        <w:br/>
        <w:t>Работы: по приему от населения предметов культурно-бытового назначения и других материальных ценностей на хранение, в ремонт и для выполнения иных операций, связанных с изготовлением, восстановлением или улучшением качества этих предметов (ценностей), их хранению и выполнению других операций с ними; по выдаче напрокат населению предметов культурно-бытового назначения и других материальных ценностей.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proofErr w:type="gramStart"/>
      <w:r>
        <w:rPr>
          <w:rFonts w:ascii="Georgia" w:hAnsi="Georgia"/>
        </w:rPr>
        <w:t>Работы: по приему и обработке для доставки (сопровождения) груза, багажа, почтовых отправлений и других материальных ценностей, их доставке (сопровождению), выдаче (сдаче).</w:t>
      </w:r>
      <w:proofErr w:type="gramEnd"/>
      <w:r>
        <w:rPr>
          <w:rFonts w:ascii="Georgia" w:hAnsi="Georgia"/>
        </w:rPr>
        <w:br/>
      </w:r>
      <w:r>
        <w:rPr>
          <w:rFonts w:ascii="Georgia" w:hAnsi="Georgia"/>
        </w:rPr>
        <w:br/>
      </w:r>
      <w:proofErr w:type="gramStart"/>
      <w:r>
        <w:rPr>
          <w:rFonts w:ascii="Georgia" w:hAnsi="Georgia"/>
        </w:rPr>
        <w:t>Работы: по покупке, продаже, обмену, перевозке, доставке, пересылке, хранению, обработке и применению в процессе производства драгоценных и полудрагоценных металлов, камней, синтетического корунда и иных материалов, а также изделий из них.</w:t>
      </w:r>
      <w:proofErr w:type="gramEnd"/>
      <w:r>
        <w:rPr>
          <w:rFonts w:ascii="Georgia" w:hAnsi="Georgia"/>
        </w:rPr>
        <w:br/>
      </w:r>
      <w:r>
        <w:rPr>
          <w:rFonts w:ascii="Georgia" w:hAnsi="Georgia"/>
        </w:rPr>
        <w:br/>
        <w:t>Работы: по выращиванию, откорму, содержанию и разведению сельскохозяйственных и других животных.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proofErr w:type="gramStart"/>
      <w:r>
        <w:rPr>
          <w:rFonts w:ascii="Georgia" w:hAnsi="Georgia"/>
        </w:rPr>
        <w:t>Работы: по изготовлению, переработке, транспортировке, хранению, учету и контролю, реализации (покупке, продаже, поставке) ядерных материалов, радиоактивных веществ и отходов, других химических веществ, бактериологических материалов, оружия, боеприпасов, комплектующих к ним, взрывчатых веществ и другой продукции (товаров), запрещенных или ограниченных к свободному обороту.</w:t>
      </w:r>
      <w:proofErr w:type="gramEnd"/>
    </w:p>
    <w:p w:rsidR="003E5AE9" w:rsidRDefault="003E5AE9" w:rsidP="003E5AE9">
      <w:pPr>
        <w:pStyle w:val="align-right"/>
        <w:jc w:val="left"/>
        <w:divId w:val="382097070"/>
        <w:rPr>
          <w:rFonts w:ascii="Georgia" w:hAnsi="Georgia"/>
        </w:rPr>
      </w:pPr>
    </w:p>
    <w:p w:rsidR="003E5AE9" w:rsidRDefault="003E5AE9" w:rsidP="003E5AE9">
      <w:pPr>
        <w:pStyle w:val="align-right"/>
        <w:jc w:val="left"/>
        <w:divId w:val="382097070"/>
        <w:rPr>
          <w:rFonts w:ascii="Georgia" w:hAnsi="Georgia"/>
        </w:rPr>
      </w:pPr>
    </w:p>
    <w:p w:rsidR="003E5AE9" w:rsidRDefault="003E5AE9" w:rsidP="003E5AE9">
      <w:pPr>
        <w:pStyle w:val="align-right"/>
        <w:jc w:val="left"/>
        <w:divId w:val="382097070"/>
        <w:rPr>
          <w:rFonts w:ascii="Georgia" w:hAnsi="Georgia"/>
        </w:rPr>
      </w:pPr>
    </w:p>
    <w:p w:rsidR="003E5AE9" w:rsidRDefault="003E5AE9" w:rsidP="003E5AE9">
      <w:pPr>
        <w:pStyle w:val="align-right"/>
        <w:jc w:val="left"/>
        <w:divId w:val="382097070"/>
        <w:rPr>
          <w:rFonts w:ascii="Georgia" w:hAnsi="Georgia"/>
        </w:rPr>
      </w:pPr>
    </w:p>
    <w:p w:rsidR="003E5AE9" w:rsidRDefault="003E5AE9" w:rsidP="003E5AE9">
      <w:pPr>
        <w:pStyle w:val="align-right"/>
        <w:jc w:val="left"/>
        <w:divId w:val="382097070"/>
        <w:rPr>
          <w:rFonts w:ascii="Georgia" w:hAnsi="Georgia"/>
        </w:rPr>
      </w:pPr>
    </w:p>
    <w:p w:rsidR="003E5AE9" w:rsidRDefault="003E5AE9" w:rsidP="003E5AE9">
      <w:pPr>
        <w:pStyle w:val="align-right"/>
        <w:jc w:val="left"/>
        <w:divId w:val="382097070"/>
        <w:rPr>
          <w:rFonts w:ascii="Georgia" w:hAnsi="Georgia"/>
        </w:rPr>
      </w:pPr>
    </w:p>
    <w:p w:rsidR="003E5AE9" w:rsidRDefault="003E5AE9" w:rsidP="003E5AE9">
      <w:pPr>
        <w:pStyle w:val="align-right"/>
        <w:jc w:val="left"/>
        <w:divId w:val="382097070"/>
        <w:rPr>
          <w:rFonts w:ascii="Georgia" w:hAnsi="Georgia"/>
        </w:rPr>
      </w:pPr>
    </w:p>
    <w:p w:rsidR="003E5AE9" w:rsidRDefault="003E5AE9" w:rsidP="003E5AE9">
      <w:pPr>
        <w:pStyle w:val="align-right"/>
        <w:jc w:val="left"/>
        <w:divId w:val="382097070"/>
        <w:rPr>
          <w:rFonts w:ascii="Georgia" w:hAnsi="Georgia"/>
        </w:rPr>
      </w:pPr>
    </w:p>
    <w:p w:rsidR="003E5AE9" w:rsidRDefault="003E5AE9" w:rsidP="003E5AE9">
      <w:pPr>
        <w:pStyle w:val="align-right"/>
        <w:jc w:val="left"/>
        <w:divId w:val="382097070"/>
        <w:rPr>
          <w:rFonts w:ascii="Georgia" w:hAnsi="Georgia"/>
        </w:rPr>
      </w:pPr>
    </w:p>
    <w:p w:rsidR="00B72CC1" w:rsidRDefault="008858C6" w:rsidP="003E5AE9">
      <w:pPr>
        <w:pStyle w:val="align-right"/>
        <w:jc w:val="left"/>
        <w:divId w:val="38209707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Приложение № 2 </w:t>
      </w:r>
      <w:r>
        <w:rPr>
          <w:rFonts w:ascii="Georgia" w:hAnsi="Georgia"/>
        </w:rPr>
        <w:br/>
        <w:t xml:space="preserve">к постановлению Министерства труда </w:t>
      </w:r>
      <w:r>
        <w:rPr>
          <w:rFonts w:ascii="Georgia" w:hAnsi="Georgia"/>
        </w:rPr>
        <w:br/>
        <w:t xml:space="preserve">и социального развития </w:t>
      </w:r>
      <w:r>
        <w:rPr>
          <w:rFonts w:ascii="Georgia" w:hAnsi="Georgia"/>
        </w:rPr>
        <w:br/>
        <w:t xml:space="preserve">Российской Федерации </w:t>
      </w:r>
      <w:r>
        <w:rPr>
          <w:rFonts w:ascii="Georgia" w:hAnsi="Georgia"/>
        </w:rPr>
        <w:br/>
        <w:t xml:space="preserve">от 31 декабря 2002 года № 85 </w:t>
      </w:r>
    </w:p>
    <w:p w:rsidR="00B72CC1" w:rsidRDefault="008858C6" w:rsidP="003E5AE9">
      <w:pPr>
        <w:divId w:val="99689274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2. </w:t>
      </w:r>
      <w:r>
        <w:rPr>
          <w:rStyle w:val="docsupplement-name"/>
          <w:rFonts w:ascii="Georgia" w:eastAsia="Times New Roman" w:hAnsi="Georgia"/>
        </w:rPr>
        <w:t>Типовая форма договора о полной индивидуальной материальной ответственности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109"/>
        <w:gridCol w:w="924"/>
        <w:gridCol w:w="1904"/>
        <w:gridCol w:w="1572"/>
        <w:gridCol w:w="4146"/>
      </w:tblGrid>
      <w:tr w:rsidR="00B72CC1">
        <w:trPr>
          <w:divId w:val="1826049864"/>
        </w:trPr>
        <w:tc>
          <w:tcPr>
            <w:tcW w:w="1109" w:type="dxa"/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2033" w:type="dxa"/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1663" w:type="dxa"/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4435" w:type="dxa"/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</w:tr>
      <w:tr w:rsidR="00B72CC1">
        <w:trPr>
          <w:divId w:val="1826049864"/>
        </w:trPr>
        <w:tc>
          <w:tcPr>
            <w:tcW w:w="1016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________________________________________________________________________,</w:t>
            </w:r>
          </w:p>
        </w:tc>
      </w:tr>
      <w:tr w:rsidR="00B72CC1">
        <w:trPr>
          <w:divId w:val="1826049864"/>
        </w:trPr>
        <w:tc>
          <w:tcPr>
            <w:tcW w:w="1016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align-center"/>
              <w:jc w:val="left"/>
            </w:pPr>
            <w:r>
              <w:t>(наименование организации)</w:t>
            </w:r>
          </w:p>
        </w:tc>
      </w:tr>
      <w:tr w:rsidR="00B72CC1">
        <w:trPr>
          <w:divId w:val="1826049864"/>
        </w:trPr>
        <w:tc>
          <w:tcPr>
            <w:tcW w:w="1016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 xml:space="preserve">далее именуемый "Работодатель", в лице руководителя ___________________        или его </w:t>
            </w:r>
          </w:p>
        </w:tc>
      </w:tr>
      <w:tr w:rsidR="00B72CC1">
        <w:trPr>
          <w:divId w:val="1826049864"/>
        </w:trPr>
        <w:tc>
          <w:tcPr>
            <w:tcW w:w="572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       (фамилия, имя, отчество)</w:t>
            </w:r>
          </w:p>
        </w:tc>
      </w:tr>
      <w:tr w:rsidR="00B72CC1">
        <w:trPr>
          <w:divId w:val="1826049864"/>
        </w:trPr>
        <w:tc>
          <w:tcPr>
            <w:tcW w:w="1016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заместителя _____________________, действующего на основании _______________</w:t>
            </w:r>
            <w:proofErr w:type="gramStart"/>
            <w:r>
              <w:t xml:space="preserve"> ,</w:t>
            </w:r>
            <w:proofErr w:type="gramEnd"/>
          </w:p>
        </w:tc>
      </w:tr>
      <w:tr w:rsidR="00B72CC1">
        <w:trPr>
          <w:divId w:val="1826049864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align-center"/>
              <w:jc w:val="left"/>
            </w:pPr>
            <w:r>
              <w:t>(фамилия, имя, отчество)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align-right"/>
              <w:jc w:val="left"/>
            </w:pPr>
            <w:r>
              <w:t xml:space="preserve">(устава, положения, </w:t>
            </w:r>
            <w:r>
              <w:br/>
              <w:t>доверенности)</w:t>
            </w:r>
          </w:p>
        </w:tc>
      </w:tr>
      <w:tr w:rsidR="00B72CC1">
        <w:trPr>
          <w:divId w:val="1826049864"/>
        </w:trPr>
        <w:tc>
          <w:tcPr>
            <w:tcW w:w="1016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с одной стороны, и _________________________________________________________</w:t>
            </w:r>
          </w:p>
        </w:tc>
      </w:tr>
      <w:tr w:rsidR="00B72CC1">
        <w:trPr>
          <w:divId w:val="1826049864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81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align-center"/>
              <w:jc w:val="left"/>
            </w:pPr>
            <w:r>
              <w:t>(наименование должности)</w:t>
            </w:r>
          </w:p>
        </w:tc>
      </w:tr>
      <w:tr w:rsidR="00B72CC1">
        <w:trPr>
          <w:divId w:val="1826049864"/>
        </w:trPr>
        <w:tc>
          <w:tcPr>
            <w:tcW w:w="10164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</w:tr>
      <w:tr w:rsidR="00B72CC1">
        <w:trPr>
          <w:divId w:val="1826049864"/>
        </w:trPr>
        <w:tc>
          <w:tcPr>
            <w:tcW w:w="1016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________________________________________________________________________,</w:t>
            </w:r>
          </w:p>
        </w:tc>
      </w:tr>
      <w:tr w:rsidR="00B72CC1">
        <w:trPr>
          <w:divId w:val="1826049864"/>
        </w:trPr>
        <w:tc>
          <w:tcPr>
            <w:tcW w:w="1016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align-center"/>
              <w:jc w:val="left"/>
            </w:pPr>
            <w:r>
              <w:t>(фамилия, имя, отчество)</w:t>
            </w:r>
          </w:p>
        </w:tc>
      </w:tr>
      <w:tr w:rsidR="00B72CC1">
        <w:trPr>
          <w:divId w:val="1826049864"/>
        </w:trPr>
        <w:tc>
          <w:tcPr>
            <w:tcW w:w="1016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именуемый в дальнейшем "Работник", с другой стороны, заключили настоящий Договор о нижеследующем.</w:t>
            </w:r>
          </w:p>
        </w:tc>
      </w:tr>
    </w:tbl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 xml:space="preserve">1. Работник принимает на себя полную материальную ответственность за недостачу вверенного ему Работодателем имущества, а также за ущерб, возникший у Работодателя в результате возмещения им ущерба иным лицам, и в связи </w:t>
      </w:r>
      <w:proofErr w:type="gramStart"/>
      <w:r>
        <w:rPr>
          <w:rFonts w:ascii="Georgia" w:hAnsi="Georgia"/>
        </w:rPr>
        <w:t>с</w:t>
      </w:r>
      <w:proofErr w:type="gramEnd"/>
      <w:r>
        <w:rPr>
          <w:rFonts w:ascii="Georgia" w:hAnsi="Georgia"/>
        </w:rPr>
        <w:t xml:space="preserve"> изложенным обязуется: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а) бережно относиться к переданному ему для осуществления возложенных на него функций (обязанностей) имуществу Работодателя и принимать меры к предотвращению ущерба;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 xml:space="preserve">б) своевременно сообщать Работодателю либо непосредственному руководителю </w:t>
      </w:r>
      <w:proofErr w:type="gramStart"/>
      <w:r>
        <w:rPr>
          <w:rFonts w:ascii="Georgia" w:hAnsi="Georgia"/>
        </w:rPr>
        <w:t>о</w:t>
      </w:r>
      <w:proofErr w:type="gramEnd"/>
      <w:r>
        <w:rPr>
          <w:rFonts w:ascii="Georgia" w:hAnsi="Georgia"/>
        </w:rPr>
        <w:t xml:space="preserve"> всех обстоятельствах, угрожающих обеспечению сохранности вверенного ему имущества;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в) вести учет, составлять и представлять в установленном порядке товарно-денежные и другие отчеты о движении и остатках вверенного ему имущества;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г) участвовать в проведении инвентаризации, ревизии, иной проверке сохранности и состояния вверенного ему имущества. 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2. Работодатель обязуется: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а) создавать Работнику условия, необходимые для нормальной работы и обеспечения полной сохранности вверенного ему имущества;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 xml:space="preserve">б) знакомить Работника с действующим законодательством о материальной ответственности работников за ущерб, причиненный работодателю, а также иными нормативными правовыми актами (в </w:t>
      </w:r>
      <w:proofErr w:type="spellStart"/>
      <w:r>
        <w:rPr>
          <w:rFonts w:ascii="Georgia" w:hAnsi="Georgia"/>
        </w:rPr>
        <w:t>т.ч</w:t>
      </w:r>
      <w:proofErr w:type="spellEnd"/>
      <w:r>
        <w:rPr>
          <w:rFonts w:ascii="Georgia" w:hAnsi="Georgia"/>
        </w:rPr>
        <w:t>. локальными) о порядке хранения, приема, обработки, продажи (отпуска), перевозки, применения в процессе производства и осуществления других операций с переданным ему имуществом;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в) проводить в установленном порядке инвентаризацию, ревизии и другие проверки сохранности и состояния имущества.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3. Определение размера ущерба, причиненного Работником Работодателю, а также ущерба, возникшего у Работодателя в результате возмещения им ущерба иным лицам, и порядок их возмещения производятся в соответствии с действующим законодательством.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4. Работник не несет материальной ответственности, если ущерб причинен не по его вине.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5. Настоящий Договор вступает в силу с момента его подписания. Действие настоящего Договора распространяется на все время работы с вверенным Работнику имуществом Работодателя.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 xml:space="preserve">6. Настоящий Договор составлен в двух имеющих одинаковую юридическую силу экземплярах, из которых один находится у Работодателя, а второй - у Работника. 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7. Изменение условий настоящего Договора, дополнение, расторжение или прекращение его действия осуществляются по письменному соглашению сторон, являющемуся неотъемлемой частью настоящего Договора.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174"/>
        <w:gridCol w:w="3881"/>
      </w:tblGrid>
      <w:tr w:rsidR="00B72CC1">
        <w:trPr>
          <w:divId w:val="505099973"/>
        </w:trPr>
        <w:tc>
          <w:tcPr>
            <w:tcW w:w="5174" w:type="dxa"/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3881" w:type="dxa"/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</w:tr>
      <w:tr w:rsidR="00B72CC1">
        <w:trPr>
          <w:divId w:val="505099973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Адреса сторон Договора:</w:t>
            </w: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Подписи сторон Договора:</w:t>
            </w:r>
          </w:p>
        </w:tc>
      </w:tr>
      <w:tr w:rsidR="00B72CC1">
        <w:trPr>
          <w:divId w:val="505099973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Работодатель ___________________</w:t>
            </w: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</w:tr>
      <w:tr w:rsidR="00B72CC1">
        <w:trPr>
          <w:divId w:val="505099973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Работник _______________________</w:t>
            </w: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</w:tr>
      <w:tr w:rsidR="00B72CC1">
        <w:trPr>
          <w:divId w:val="505099973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 xml:space="preserve">Дата заключения Договора </w:t>
            </w: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 xml:space="preserve">Место печати </w:t>
            </w:r>
          </w:p>
        </w:tc>
      </w:tr>
    </w:tbl>
    <w:p w:rsidR="00B72CC1" w:rsidRDefault="008858C6" w:rsidP="003E5AE9">
      <w:pPr>
        <w:pStyle w:val="align-right"/>
        <w:jc w:val="left"/>
        <w:divId w:val="382097070"/>
        <w:rPr>
          <w:rFonts w:ascii="Georgia" w:hAnsi="Georgia"/>
        </w:rPr>
      </w:pPr>
      <w:r>
        <w:rPr>
          <w:rFonts w:ascii="Georgia" w:hAnsi="Georgia"/>
        </w:rPr>
        <w:t xml:space="preserve">Приложение № 3 </w:t>
      </w:r>
      <w:r>
        <w:rPr>
          <w:rFonts w:ascii="Georgia" w:hAnsi="Georgia"/>
        </w:rPr>
        <w:br/>
        <w:t xml:space="preserve">к постановлению Министерства труда </w:t>
      </w:r>
      <w:r>
        <w:rPr>
          <w:rFonts w:ascii="Georgia" w:hAnsi="Georgia"/>
        </w:rPr>
        <w:br/>
        <w:t xml:space="preserve">и социального развития 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 xml:space="preserve">от 31 декабря 2002 года № 85 </w:t>
      </w:r>
    </w:p>
    <w:p w:rsidR="003E5AE9" w:rsidRDefault="008858C6" w:rsidP="003E5AE9">
      <w:pPr>
        <w:divId w:val="770931137"/>
        <w:rPr>
          <w:rStyle w:val="docsupplement-number"/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3. </w:t>
      </w:r>
    </w:p>
    <w:p w:rsidR="00B72CC1" w:rsidRDefault="008858C6" w:rsidP="003E5AE9">
      <w:pPr>
        <w:divId w:val="770931137"/>
        <w:rPr>
          <w:rFonts w:ascii="Georgia" w:eastAsia="Times New Roman" w:hAnsi="Georgia"/>
        </w:rPr>
      </w:pPr>
      <w:r>
        <w:rPr>
          <w:rStyle w:val="docsupplement-name"/>
          <w:rFonts w:ascii="Georgia" w:eastAsia="Times New Roman" w:hAnsi="Georgia"/>
        </w:rPr>
        <w:lastRenderedPageBreak/>
        <w:t>ПЕРЕЧЕНЬ работ, при выполнении которых может вводиться полная коллективная (бригадная) материальная ответственность за недостачу вверенного работникам имущества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 xml:space="preserve">Работы: по приему и выплате всех видов платежей; по расчетам при продаже (реализации) товаров, продукции и услуг (в том числе не через кассу, через кассу, без кассы через продавца, через официанта или иного лица, ответственного за осуществление расчетов); по обслуживанию торговых и денежных автоматов; </w:t>
      </w:r>
      <w:proofErr w:type="gramStart"/>
      <w:r>
        <w:rPr>
          <w:rFonts w:ascii="Georgia" w:hAnsi="Georgia"/>
        </w:rPr>
        <w:t>по изготовлению и хранению всех видов билетов, талонов, абонементов (включая абонементы и талоны на отпуск пищи (продуктов питания) и других знаков (документов), предназначенных для расчетов за услуги.</w:t>
      </w:r>
      <w:proofErr w:type="gramEnd"/>
      <w:r>
        <w:rPr>
          <w:rFonts w:ascii="Georgia" w:hAnsi="Georgia"/>
        </w:rPr>
        <w:br/>
      </w:r>
      <w:r>
        <w:rPr>
          <w:rFonts w:ascii="Georgia" w:hAnsi="Georgia"/>
        </w:rPr>
        <w:br/>
      </w:r>
      <w:proofErr w:type="gramStart"/>
      <w:r>
        <w:rPr>
          <w:rFonts w:ascii="Georgia" w:hAnsi="Georgia"/>
        </w:rPr>
        <w:t>Работы, связанные с осуществлением: депозитарной деятельности; экспертизы, проверки подлинности и иной проверки, а также уничтожения в установленном порядке денежных знаков, ценных бумаг, эмитированных кредитной или иной финансовой организацией и/или Минфином России бланков;</w:t>
      </w:r>
      <w:proofErr w:type="gramEnd"/>
      <w:r>
        <w:rPr>
          <w:rFonts w:ascii="Georgia" w:hAnsi="Georgia"/>
        </w:rPr>
        <w:t xml:space="preserve"> </w:t>
      </w:r>
      <w:proofErr w:type="gramStart"/>
      <w:r>
        <w:rPr>
          <w:rFonts w:ascii="Georgia" w:hAnsi="Georgia"/>
        </w:rPr>
        <w:t>операций по купле, продаже, разрешению на оплату и иным формам и видам оборота денежных знаков, ценных бумаг, драгоценных металлов, монет из драгоценных металлов и иных валютных ценностей; операций с денежной наличностью при обслуживании банкоматов и обслуживанием клиентов, имеющих индивидуальные сейфы в хранилище, учетом и хранением ценностей и иного имущества клиентов в хранилище;</w:t>
      </w:r>
      <w:proofErr w:type="gramEnd"/>
      <w:r>
        <w:rPr>
          <w:rFonts w:ascii="Georgia" w:hAnsi="Georgia"/>
        </w:rPr>
        <w:t xml:space="preserve"> операций по эмиссии, учету, хранению, выдаче и уничтожению банковских, кредитных, дисконтных карт, кассовому и иному финансовому обслуживанию клиентов, по подсчету, пересчету или формированию денежной наличности и валютных ценностей; инкассаторских функций и перевозкой (транспортировкой) денежных средств и иных ценностей.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proofErr w:type="gramStart"/>
      <w:r>
        <w:rPr>
          <w:rFonts w:ascii="Georgia" w:hAnsi="Georgia"/>
        </w:rPr>
        <w:t>Работы: по купле (приему), продаже (торговле, отпуску, реализации) услуг, товаров (продукции), подготовке их к продаже (торговле, отпуску, реализации).</w:t>
      </w:r>
      <w:proofErr w:type="gramEnd"/>
      <w:r>
        <w:rPr>
          <w:rFonts w:ascii="Georgia" w:hAnsi="Georgia"/>
        </w:rPr>
        <w:br/>
      </w:r>
      <w:r>
        <w:rPr>
          <w:rFonts w:ascii="Georgia" w:hAnsi="Georgia"/>
        </w:rPr>
        <w:br/>
      </w:r>
      <w:proofErr w:type="gramStart"/>
      <w:r>
        <w:rPr>
          <w:rFonts w:ascii="Georgia" w:hAnsi="Georgia"/>
        </w:rPr>
        <w:t>Работы: по приему на хранение, обработке (изготовлению), хранению, учету, отпуску (выдаче) материальных ценностей на складах, базах, в кладовых, пунктах, отделениях, на участках, в других организациях и подразделениях; по экипировке пассажирских судов, вагонов и самолетов; по обслуживанию жилого сектора гостиниц (кемпингов, мотелей и т.п.).</w:t>
      </w:r>
      <w:proofErr w:type="gramEnd"/>
      <w:r>
        <w:rPr>
          <w:rFonts w:ascii="Georgia" w:hAnsi="Georgia"/>
        </w:rPr>
        <w:br/>
      </w:r>
      <w:r>
        <w:rPr>
          <w:rFonts w:ascii="Georgia" w:hAnsi="Georgia"/>
        </w:rPr>
        <w:br/>
        <w:t>Работы: по приему от населения предметов культурно-бытового назначения и других материальных ценностей на хранение, в ремонт и для выполнения иных операций, связанных с изготовлением, восстановлением или улучшением качества этих предметов (ценностей), их хранению и выполнению других операций с ними; по выдаче напрокат населению предметов культурно-бытового назначения и других материальных ценностей.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proofErr w:type="gramStart"/>
      <w:r>
        <w:rPr>
          <w:rFonts w:ascii="Georgia" w:hAnsi="Georgia"/>
        </w:rPr>
        <w:t>Работы: по приему и обработке для доставки (сопровождения) груза, багажа, почтовых отправлений и других материальных и денежных ценностей, их доставке (сопровождению), выдаче (сдаче).</w:t>
      </w:r>
      <w:proofErr w:type="gramEnd"/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Работы: по изготовлению (сборке, монтажу, регулировке) и ремонту машин и аппаратуры, приборов, систем и других изделий, выпускаемых для продажи населению, а также деталей и запасных частей.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proofErr w:type="gramStart"/>
      <w:r>
        <w:rPr>
          <w:rFonts w:ascii="Georgia" w:hAnsi="Georgia"/>
        </w:rPr>
        <w:t xml:space="preserve">Работы: по покупке, продаже, обмену, перевозке, доставке, пересылке, хранению, обработке и применению в процессе производства драгоценных и полудрагоценных металлов, камней, синтетического корунда и иных материалов, </w:t>
      </w:r>
      <w:r>
        <w:rPr>
          <w:rFonts w:ascii="Georgia" w:hAnsi="Georgia"/>
        </w:rPr>
        <w:lastRenderedPageBreak/>
        <w:t>а также изделий из них.</w:t>
      </w:r>
      <w:proofErr w:type="gramEnd"/>
      <w:r>
        <w:rPr>
          <w:rFonts w:ascii="Georgia" w:hAnsi="Georgia"/>
        </w:rPr>
        <w:br/>
      </w:r>
      <w:r>
        <w:rPr>
          <w:rFonts w:ascii="Georgia" w:hAnsi="Georgia"/>
        </w:rPr>
        <w:br/>
        <w:t>Работы: по выращиванию, откорму, содержанию и разведению сельскохозяйственных и других животных.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proofErr w:type="gramStart"/>
      <w:r>
        <w:rPr>
          <w:rFonts w:ascii="Georgia" w:hAnsi="Georgia"/>
        </w:rPr>
        <w:t>Работы: по изготовлению, переработке, транспортировке, хранению, учету и контролю, реализации (покупке, продаже, поставке) ядерных материалов, радиоактивных веществ и отходов, других химических веществ, бактериологических материалов, оружия, боеприпасов, комплектующих к ним, взрывчатых веществ и другой продукции (товаров), запрещенных или ограниченных к свободному обороту.</w:t>
      </w:r>
      <w:proofErr w:type="gramEnd"/>
    </w:p>
    <w:p w:rsidR="00B72CC1" w:rsidRDefault="008858C6" w:rsidP="003E5AE9">
      <w:pPr>
        <w:pStyle w:val="align-right"/>
        <w:jc w:val="left"/>
        <w:divId w:val="382097070"/>
        <w:rPr>
          <w:rFonts w:ascii="Georgia" w:hAnsi="Georgia"/>
        </w:rPr>
      </w:pPr>
      <w:r>
        <w:rPr>
          <w:rFonts w:ascii="Georgia" w:hAnsi="Georgia"/>
        </w:rPr>
        <w:t xml:space="preserve">Приложение № 4 </w:t>
      </w:r>
      <w:r>
        <w:rPr>
          <w:rFonts w:ascii="Georgia" w:hAnsi="Georgia"/>
        </w:rPr>
        <w:br/>
        <w:t xml:space="preserve">к постановлению Министерства труда </w:t>
      </w:r>
      <w:r>
        <w:rPr>
          <w:rFonts w:ascii="Georgia" w:hAnsi="Georgia"/>
        </w:rPr>
        <w:br/>
        <w:t xml:space="preserve">и социального развития </w:t>
      </w:r>
      <w:r>
        <w:rPr>
          <w:rFonts w:ascii="Georgia" w:hAnsi="Georgia"/>
        </w:rPr>
        <w:br/>
        <w:t xml:space="preserve">Российской Федерации </w:t>
      </w:r>
      <w:r>
        <w:rPr>
          <w:rFonts w:ascii="Georgia" w:hAnsi="Georgia"/>
        </w:rPr>
        <w:br/>
        <w:t xml:space="preserve">от 31 декабря 2002 года № 85 </w:t>
      </w:r>
    </w:p>
    <w:p w:rsidR="00B72CC1" w:rsidRDefault="008858C6" w:rsidP="003E5AE9">
      <w:pPr>
        <w:divId w:val="51201278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4. </w:t>
      </w:r>
      <w:r>
        <w:rPr>
          <w:rStyle w:val="docsupplement-name"/>
          <w:rFonts w:ascii="Georgia" w:eastAsia="Times New Roman" w:hAnsi="Georgia"/>
        </w:rPr>
        <w:t>Типовая форма договора о полной коллективной (бригадной) материальной ответственности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109"/>
        <w:gridCol w:w="306"/>
        <w:gridCol w:w="3203"/>
        <w:gridCol w:w="306"/>
        <w:gridCol w:w="924"/>
        <w:gridCol w:w="3807"/>
      </w:tblGrid>
      <w:tr w:rsidR="00B72CC1">
        <w:trPr>
          <w:divId w:val="2133790230"/>
        </w:trPr>
        <w:tc>
          <w:tcPr>
            <w:tcW w:w="1109" w:type="dxa"/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3326" w:type="dxa"/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3881" w:type="dxa"/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</w:tr>
      <w:tr w:rsidR="00B72CC1">
        <w:trPr>
          <w:divId w:val="2133790230"/>
        </w:trPr>
        <w:tc>
          <w:tcPr>
            <w:tcW w:w="96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________________________________________________________________________,</w:t>
            </w:r>
          </w:p>
        </w:tc>
      </w:tr>
      <w:tr w:rsidR="00B72CC1">
        <w:trPr>
          <w:divId w:val="2133790230"/>
        </w:trPr>
        <w:tc>
          <w:tcPr>
            <w:tcW w:w="96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align-center"/>
              <w:jc w:val="left"/>
            </w:pPr>
            <w:r>
              <w:t>(наименование организации)</w:t>
            </w:r>
          </w:p>
        </w:tc>
      </w:tr>
      <w:tr w:rsidR="00B72CC1">
        <w:trPr>
          <w:divId w:val="2133790230"/>
        </w:trPr>
        <w:tc>
          <w:tcPr>
            <w:tcW w:w="96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далее именуемый "Работодатель", в лице руководителя _________________________</w:t>
            </w:r>
          </w:p>
        </w:tc>
      </w:tr>
      <w:tr w:rsidR="00B72CC1">
        <w:trPr>
          <w:divId w:val="2133790230"/>
        </w:trPr>
        <w:tc>
          <w:tcPr>
            <w:tcW w:w="57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align-center"/>
              <w:jc w:val="left"/>
            </w:pPr>
            <w:r>
              <w:t>(фамилия, имя, отчество)</w:t>
            </w:r>
          </w:p>
        </w:tc>
      </w:tr>
      <w:tr w:rsidR="00B72CC1">
        <w:trPr>
          <w:divId w:val="2133790230"/>
        </w:trPr>
        <w:tc>
          <w:tcPr>
            <w:tcW w:w="96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или его заместителя ________________, действующего на основании ______________,</w:t>
            </w:r>
          </w:p>
        </w:tc>
      </w:tr>
      <w:tr w:rsidR="00B72CC1">
        <w:trPr>
          <w:divId w:val="2133790230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align-right"/>
              <w:jc w:val="left"/>
            </w:pPr>
            <w:r>
              <w:t>(фамилия, имя, отчество)</w:t>
            </w: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align-right"/>
              <w:jc w:val="left"/>
            </w:pPr>
            <w:r>
              <w:t xml:space="preserve">(устава, положения, </w:t>
            </w:r>
            <w:r>
              <w:br/>
              <w:t>доверенности)</w:t>
            </w:r>
          </w:p>
        </w:tc>
      </w:tr>
      <w:tr w:rsidR="00B72CC1">
        <w:trPr>
          <w:divId w:val="2133790230"/>
        </w:trPr>
        <w:tc>
          <w:tcPr>
            <w:tcW w:w="96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с одной стороны, и члены коллектив</w:t>
            </w:r>
            <w:proofErr w:type="gramStart"/>
            <w:r>
              <w:t>а(</w:t>
            </w:r>
            <w:proofErr w:type="gramEnd"/>
            <w:r>
              <w:t>бригады)_______________________________,</w:t>
            </w:r>
          </w:p>
        </w:tc>
      </w:tr>
      <w:tr w:rsidR="00B72CC1">
        <w:trPr>
          <w:divId w:val="2133790230"/>
        </w:trPr>
        <w:tc>
          <w:tcPr>
            <w:tcW w:w="48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align-center"/>
              <w:jc w:val="left"/>
            </w:pPr>
            <w:r>
              <w:t>(наименование цеха, отдела, отделения, фермы, участка, иного подразделения)</w:t>
            </w:r>
          </w:p>
        </w:tc>
      </w:tr>
      <w:tr w:rsidR="00B72CC1">
        <w:trPr>
          <w:divId w:val="2133790230"/>
        </w:trPr>
        <w:tc>
          <w:tcPr>
            <w:tcW w:w="96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proofErr w:type="gramStart"/>
            <w:r>
              <w:t>именуемые</w:t>
            </w:r>
            <w:proofErr w:type="gramEnd"/>
            <w:r>
              <w:t xml:space="preserve"> в дальнейшем "Коллектив (бригада)", в лице руководителя Коллектива (бригадира) _______________________________________________________________</w:t>
            </w:r>
          </w:p>
        </w:tc>
      </w:tr>
      <w:tr w:rsidR="00B72CC1">
        <w:trPr>
          <w:divId w:val="2133790230"/>
        </w:trPr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831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align-center"/>
              <w:jc w:val="left"/>
            </w:pPr>
            <w:r>
              <w:t>(фамилия, имя, отчество; занимаемая должность)</w:t>
            </w:r>
          </w:p>
        </w:tc>
      </w:tr>
      <w:tr w:rsidR="00B72CC1">
        <w:trPr>
          <w:divId w:val="2133790230"/>
        </w:trPr>
        <w:tc>
          <w:tcPr>
            <w:tcW w:w="96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заключили настоящий Договор о нижеследующем.</w:t>
            </w:r>
          </w:p>
        </w:tc>
      </w:tr>
      <w:tr w:rsidR="00B72CC1">
        <w:trPr>
          <w:divId w:val="2133790230"/>
        </w:trPr>
        <w:tc>
          <w:tcPr>
            <w:tcW w:w="96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align-center"/>
              <w:jc w:val="left"/>
            </w:pPr>
            <w:r>
              <w:t>I. Предмет Договора</w:t>
            </w:r>
          </w:p>
        </w:tc>
      </w:tr>
      <w:tr w:rsidR="00B72CC1">
        <w:trPr>
          <w:divId w:val="2133790230"/>
        </w:trPr>
        <w:tc>
          <w:tcPr>
            <w:tcW w:w="96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 xml:space="preserve">     Коллектив (бригада) принимает на себя коллективную (бригадную) материальную </w:t>
            </w:r>
            <w:r>
              <w:lastRenderedPageBreak/>
              <w:t xml:space="preserve">ответственность за необеспечение сохранности имущества, вверенного ему </w:t>
            </w:r>
            <w:proofErr w:type="gramStart"/>
            <w:r>
              <w:t>для</w:t>
            </w:r>
            <w:proofErr w:type="gramEnd"/>
            <w:r>
              <w:t xml:space="preserve"> __________________________________________________________________,</w:t>
            </w:r>
          </w:p>
        </w:tc>
      </w:tr>
      <w:tr w:rsidR="00B72CC1">
        <w:trPr>
          <w:divId w:val="213379023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85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align-center"/>
              <w:jc w:val="left"/>
            </w:pPr>
            <w:r>
              <w:t>(наименование вида работ)</w:t>
            </w:r>
          </w:p>
        </w:tc>
      </w:tr>
      <w:tr w:rsidR="00B72CC1">
        <w:trPr>
          <w:divId w:val="2133790230"/>
        </w:trPr>
        <w:tc>
          <w:tcPr>
            <w:tcW w:w="96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а также за ущерб, возникший у Работодателя в результате возмещения им ущерба иным лицам, а Работодатель обязуется создать Коллективу (бригаде) условия, необходимые для надлежащего исполнения принятых обязательств по настоящему Договору.</w:t>
            </w:r>
          </w:p>
        </w:tc>
      </w:tr>
    </w:tbl>
    <w:p w:rsidR="00B72CC1" w:rsidRDefault="008858C6" w:rsidP="003E5AE9">
      <w:pPr>
        <w:pStyle w:val="align-center"/>
        <w:jc w:val="left"/>
        <w:divId w:val="382097070"/>
        <w:rPr>
          <w:rFonts w:ascii="Georgia" w:hAnsi="Georgia"/>
        </w:rPr>
      </w:pPr>
      <w:r>
        <w:rPr>
          <w:rFonts w:ascii="Georgia" w:hAnsi="Georgia"/>
        </w:rPr>
        <w:t xml:space="preserve">II. Общие положения 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1. Решение Работодателя об установлении полной коллективной (бригадной) материальной ответственности оформляется приказом (распоряжением) Работодателя и объявляется Коллективу (бригаде).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Приказ (распоряжение) Работодателя об установлении полной коллективной (бригадной) материальной ответственности прилагается к настоящему Договору.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2. Комплектование вновь создаваемого Коллектива (бригады) осуществляется на основе принципа добровольности. При включении в состав Коллектива (бригады) новых работников принимается во внимание мнение Коллектива (бригады).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3. Руководство Коллективом (бригадой) возлагается на руководителя Коллектива (бригадира).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Руководитель Коллектива (бригадир) назначается приказом (распоряжением) Работодателя. При этом принимается во внимание мнение Коллектива (бригады).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При временном отсутствии руководителя Коллектива (бригадира) его обязанности возлагаются Работодателем на одного из членов Коллектива (бригады).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4. При смене руководителя Коллектива (бригадира) или при выбытии из Коллектива (бригады) более 50 процентов от его первоначального состава настоящий Договор должен быть перезаключен.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5. Настоящий Договор не перезаключается при выбытии из состава Коллектива (бригады) отдельных работников или приеме в Коллектив (бригаду) новых работников. В этих случаях против подписи выбывшего члена Коллектива (бригады) указывается дата его выбытия, а вновь принятый работник подписывает Договор и указывает дату вступления в Коллектив (бригаду).</w:t>
      </w:r>
    </w:p>
    <w:p w:rsidR="00B72CC1" w:rsidRDefault="008858C6" w:rsidP="003E5AE9">
      <w:pPr>
        <w:pStyle w:val="align-center"/>
        <w:jc w:val="left"/>
        <w:divId w:val="382097070"/>
        <w:rPr>
          <w:rFonts w:ascii="Georgia" w:hAnsi="Georgia"/>
        </w:rPr>
      </w:pPr>
      <w:r>
        <w:rPr>
          <w:rFonts w:ascii="Georgia" w:hAnsi="Georgia"/>
        </w:rPr>
        <w:t xml:space="preserve">III. Права и обязанности Коллектива (бригады) и Работодателя 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6. Коллектив (бригада) имеет право: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 xml:space="preserve">а) участвовать в приеме вверенного имущества и осуществлять взаимный </w:t>
      </w:r>
      <w:proofErr w:type="gramStart"/>
      <w:r>
        <w:rPr>
          <w:rFonts w:ascii="Georgia" w:hAnsi="Georgia"/>
        </w:rPr>
        <w:t>контроль за</w:t>
      </w:r>
      <w:proofErr w:type="gramEnd"/>
      <w:r>
        <w:rPr>
          <w:rFonts w:ascii="Georgia" w:hAnsi="Georgia"/>
        </w:rPr>
        <w:t xml:space="preserve"> работой по хранению, обработке, продаже (отпуску), перевозке или применению в процессе производства вверенного имущества;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б) принимать участие в инвентаризации, ревизии, иной проверке сохранности состояния вверенного Коллективу (бригаде) имущества;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lastRenderedPageBreak/>
        <w:t>в) знакомиться с отчетами о движении и остатках вверенного Коллективу (бригаде) имущества;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г) в необходимых случаях требовать от Работодателя проведения инвентаризации вверенного Коллективу (бригаде) имущества;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д) заявлять Работодателю об отводе членов Коллектива (бригады), в том числе руководителя Коллектива (бригадира), которые, по их мнению, не могут обеспечить сохранность вверенного Коллективу (бригаде) имущества.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7. Коллектив (бригада) обязан: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а) бережно относиться к вверенному Коллективу (бригаде) имуществу и принимать меры по предотвращению ущерба;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б) в установленном порядке вести учет, составлять и своевременно представлять отчеты о движении и остатках вверенного Коллективу (бригаде) имущества;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 xml:space="preserve">в) своевременно ставить в известность Работодателя </w:t>
      </w:r>
      <w:proofErr w:type="gramStart"/>
      <w:r>
        <w:rPr>
          <w:rFonts w:ascii="Georgia" w:hAnsi="Georgia"/>
        </w:rPr>
        <w:t>о</w:t>
      </w:r>
      <w:proofErr w:type="gramEnd"/>
      <w:r>
        <w:rPr>
          <w:rFonts w:ascii="Georgia" w:hAnsi="Georgia"/>
        </w:rPr>
        <w:t xml:space="preserve"> всех обстоятельствах, угрожающих сохранности вверенного Коллективу (бригаде) имущества. 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8. Работодатель обязан: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а) создавать Коллективу (бригаде) условия, необходимые для обеспечения полной сохранности имущества, вверенного Коллективу (бригаде);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б) своевременно принимать меры по выявлению и устранению причин, препятствующих обеспечению Коллективом (бригадой) сохранности вверенного имущества, выявлять конкретных лиц, виновных в причинении ущерба, и привлекать их к установленной законодательством ответственности;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 xml:space="preserve">в) знакомить Коллектив (бригаду) с действующим законодательством о материальной ответственности работников за ущерб, причиненный работодателю, а также с иными нормативными правовыми актами (в </w:t>
      </w:r>
      <w:proofErr w:type="spellStart"/>
      <w:r>
        <w:rPr>
          <w:rFonts w:ascii="Georgia" w:hAnsi="Georgia"/>
        </w:rPr>
        <w:t>т.ч</w:t>
      </w:r>
      <w:proofErr w:type="spellEnd"/>
      <w:r>
        <w:rPr>
          <w:rFonts w:ascii="Georgia" w:hAnsi="Georgia"/>
        </w:rPr>
        <w:t>. локальными) о порядке хранения, обработки, продажи (отпуска), перевозки, применения в процессе производства и осуществления других операций с переданным ему имуществом;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г) обеспечивать Коллективу (бригаде) условия, необходимые для своевременного учета и отчетности о движении и остатках вверенного ему имущества;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д) рассматривать вопрос об обоснованности требования Коллектива (бригады) о проведении инвентаризации вверенного ему имущества;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е) рассматривать в присутствии работника заявленный ему отвод и в случае обоснованности отвода принимать меры к выводу его из состава Коллектива (бригады), решать вопрос о его дальнейшей работе в соответствии с действующим законодательством;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ж) рассматривать сообщения Коллектива (бригады) об обстоятельствах, угрожающих сохранности вверенного ему имущества, и принимать меры по устранению этих обстоятельств.</w:t>
      </w:r>
    </w:p>
    <w:p w:rsidR="00B72CC1" w:rsidRDefault="008858C6" w:rsidP="003E5AE9">
      <w:pPr>
        <w:pStyle w:val="align-center"/>
        <w:jc w:val="left"/>
        <w:divId w:val="382097070"/>
        <w:rPr>
          <w:rFonts w:ascii="Georgia" w:hAnsi="Georgia"/>
        </w:rPr>
      </w:pPr>
      <w:r>
        <w:rPr>
          <w:rFonts w:ascii="Georgia" w:hAnsi="Georgia"/>
        </w:rPr>
        <w:t xml:space="preserve">IV. Порядок ведения учета и отчетности 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lastRenderedPageBreak/>
        <w:t>9. Прием имущества, ведение учета и представление отчетности о движении имущества осуществляются в установленном порядке руководителем Коллектива (бригадиром).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10. Плановые инвентаризации вверенного Коллективу (бригаде) имущества проводятся в сроки, установленные действующими правилами.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Внеплановые инвентаризации проводятся при смене руководителя Коллектива (бригадира), при выбытии из Коллектива (бригады) более 50 процентов его членов, а также по требованию одного или нескольких членов Коллектива (бригады).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11. Отчеты о движении и остатках вверенного Коллективу (бригаде) имущества подписываются руководителем Коллектива (бригадиром) и в порядке очередности одним из членов Коллектива (бригады).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Содержание отчета объявляется всем членам Коллектива (бригады).</w:t>
      </w:r>
    </w:p>
    <w:p w:rsidR="00B72CC1" w:rsidRDefault="008858C6" w:rsidP="003E5AE9">
      <w:pPr>
        <w:pStyle w:val="align-center"/>
        <w:jc w:val="left"/>
        <w:divId w:val="382097070"/>
        <w:rPr>
          <w:rFonts w:ascii="Georgia" w:hAnsi="Georgia"/>
        </w:rPr>
      </w:pPr>
      <w:r>
        <w:rPr>
          <w:rFonts w:ascii="Georgia" w:hAnsi="Georgia"/>
        </w:rPr>
        <w:t xml:space="preserve">V. Возмещение ущерба 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12. Основанием для привлечения членов Коллектива (бригады) к материальной ответственности является прямой действительный ущерб, непосредственно причиненный Коллективом (бригадой) Работодателю, а также и ущерб, возникший у Работодателя в результате возмещения им ущерба иным лицам.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13. Коллектив (бригада) и/или член Коллектива (бригады) освобождаются от материальной ответственности, если будет установлено, что ущерб причинен не по вине членов (члена) Коллектива (бригады).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14. Определение размера ущерба, причиненного Коллективом (бригадой) Работодателю, а также порядок его возмещения регулируются действующим законодательством.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 xml:space="preserve">15. Настоящий Договор вступает в силу </w:t>
      </w:r>
      <w:proofErr w:type="gramStart"/>
      <w:r>
        <w:rPr>
          <w:rFonts w:ascii="Georgia" w:hAnsi="Georgia"/>
        </w:rPr>
        <w:t>с</w:t>
      </w:r>
      <w:proofErr w:type="gramEnd"/>
      <w:r>
        <w:rPr>
          <w:rFonts w:ascii="Georgia" w:hAnsi="Georgia"/>
        </w:rPr>
        <w:t xml:space="preserve">__________________ и действует </w:t>
      </w:r>
      <w:proofErr w:type="gramStart"/>
      <w:r>
        <w:rPr>
          <w:rFonts w:ascii="Georgia" w:hAnsi="Georgia"/>
        </w:rPr>
        <w:t>на</w:t>
      </w:r>
      <w:proofErr w:type="gramEnd"/>
      <w:r>
        <w:rPr>
          <w:rFonts w:ascii="Georgia" w:hAnsi="Georgia"/>
        </w:rPr>
        <w:t xml:space="preserve"> весь период работы Коллектива (бригады) с вверенным ему имуществом у Работодателя.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16. Настоящий Договор составлен в двух имеющих одинаковую юридическую силу экземплярах, один из которых находится у Работодателя, а второй - у руководителя Коллектива (бригадира).</w:t>
      </w:r>
    </w:p>
    <w:p w:rsidR="00B72CC1" w:rsidRDefault="008858C6" w:rsidP="003E5AE9">
      <w:pPr>
        <w:spacing w:after="223"/>
        <w:divId w:val="382097070"/>
        <w:rPr>
          <w:rFonts w:ascii="Georgia" w:hAnsi="Georgia"/>
        </w:rPr>
      </w:pPr>
      <w:r>
        <w:rPr>
          <w:rFonts w:ascii="Georgia" w:hAnsi="Georgia"/>
        </w:rPr>
        <w:t>17. Изменение условий настоящего Договора, дополнение, расторжение или прекращение его действия осуществляются по письменному соглашению сторон, являющемуся неотъемлемой частью настоящего Договора.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663"/>
        <w:gridCol w:w="3696"/>
        <w:gridCol w:w="370"/>
        <w:gridCol w:w="3326"/>
      </w:tblGrid>
      <w:tr w:rsidR="00B72CC1">
        <w:trPr>
          <w:divId w:val="1612666848"/>
        </w:trPr>
        <w:tc>
          <w:tcPr>
            <w:tcW w:w="1663" w:type="dxa"/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3696" w:type="dxa"/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3326" w:type="dxa"/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</w:tr>
      <w:tr w:rsidR="00B72CC1">
        <w:trPr>
          <w:divId w:val="1612666848"/>
        </w:trPr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Адреса сторон Договора: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Подписи сторон Договора:</w:t>
            </w:r>
          </w:p>
        </w:tc>
      </w:tr>
      <w:tr w:rsidR="00B72CC1">
        <w:trPr>
          <w:divId w:val="1612666848"/>
        </w:trPr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Работодатель __________________________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</w:tr>
      <w:tr w:rsidR="00B72CC1">
        <w:trPr>
          <w:divId w:val="1612666848"/>
        </w:trPr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Руководитель Коллектива (бригадир) ___________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</w:tr>
      <w:tr w:rsidR="00B72CC1">
        <w:trPr>
          <w:divId w:val="1612666848"/>
        </w:trPr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>Члены Коллектива (бригады)_________________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</w:tr>
      <w:tr w:rsidR="00B72CC1">
        <w:trPr>
          <w:divId w:val="161266684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</w:tr>
      <w:tr w:rsidR="00B72CC1">
        <w:trPr>
          <w:divId w:val="161266684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B72CC1" w:rsidP="003E5AE9">
            <w:pPr>
              <w:rPr>
                <w:rFonts w:eastAsia="Times New Roman"/>
              </w:rPr>
            </w:pPr>
          </w:p>
        </w:tc>
      </w:tr>
      <w:tr w:rsidR="00B72CC1">
        <w:trPr>
          <w:divId w:val="1612666848"/>
        </w:trPr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 xml:space="preserve">Дата заключения Договора 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55" w:type="dxa"/>
              <w:bottom w:w="75" w:type="dxa"/>
              <w:right w:w="55" w:type="dxa"/>
            </w:tcMar>
            <w:vAlign w:val="center"/>
            <w:hideMark/>
          </w:tcPr>
          <w:p w:rsidR="00B72CC1" w:rsidRDefault="008858C6" w:rsidP="003E5AE9">
            <w:pPr>
              <w:pStyle w:val="formattext"/>
              <w:jc w:val="left"/>
            </w:pPr>
            <w:r>
              <w:t xml:space="preserve">Место печати </w:t>
            </w:r>
          </w:p>
        </w:tc>
      </w:tr>
    </w:tbl>
    <w:p w:rsidR="008858C6" w:rsidRDefault="008858C6" w:rsidP="003E5AE9">
      <w:pPr>
        <w:pStyle w:val="unformattext"/>
        <w:ind w:right="3"/>
        <w:jc w:val="left"/>
        <w:divId w:val="382097070"/>
        <w:rPr>
          <w:rFonts w:ascii="Arial" w:eastAsia="Times New Roman" w:hAnsi="Arial" w:cs="Arial"/>
          <w:sz w:val="20"/>
          <w:szCs w:val="20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sectPr w:rsidR="00885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E5AE9"/>
    <w:rsid w:val="003E5AE9"/>
    <w:rsid w:val="008858C6"/>
    <w:rsid w:val="00B72CC1"/>
    <w:rsid w:val="00D66FED"/>
    <w:rsid w:val="00DA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paragraph" w:customStyle="1" w:styleId="formattext">
    <w:name w:val="formattext"/>
    <w:basedOn w:val="a"/>
    <w:pPr>
      <w:spacing w:after="223"/>
      <w:jc w:val="both"/>
    </w:pPr>
  </w:style>
  <w:style w:type="paragraph" w:customStyle="1" w:styleId="unformattext">
    <w:name w:val="unformattext"/>
    <w:basedOn w:val="a"/>
    <w:pPr>
      <w:spacing w:after="223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paragraph" w:customStyle="1" w:styleId="formattext">
    <w:name w:val="formattext"/>
    <w:basedOn w:val="a"/>
    <w:pPr>
      <w:spacing w:after="223"/>
      <w:jc w:val="both"/>
    </w:pPr>
  </w:style>
  <w:style w:type="paragraph" w:customStyle="1" w:styleId="unformattext">
    <w:name w:val="unformattext"/>
    <w:basedOn w:val="a"/>
    <w:pPr>
      <w:spacing w:after="22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4331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57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7070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6877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1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6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85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73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93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9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4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6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g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g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gl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1gl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g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3188</Words>
  <Characters>22067</Characters>
  <Application>Microsoft Office Word</Application>
  <DocSecurity>0</DocSecurity>
  <Lines>350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Даниил</cp:lastModifiedBy>
  <cp:revision>3</cp:revision>
  <dcterms:created xsi:type="dcterms:W3CDTF">2024-12-21T14:50:00Z</dcterms:created>
  <dcterms:modified xsi:type="dcterms:W3CDTF">2024-12-21T14:51:00Z</dcterms:modified>
</cp:coreProperties>
</file>